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5DB1" w:rsidRPr="009713ED" w:rsidRDefault="009713ED" w:rsidP="0057238D">
      <w:pPr>
        <w:pStyle w:val="berschrift2"/>
        <w:ind w:right="3252"/>
        <w:rPr>
          <w:rFonts w:eastAsia="Times New Roman"/>
          <w:iCs w:val="0"/>
          <w:noProof/>
          <w:kern w:val="32"/>
          <w:sz w:val="48"/>
          <w:szCs w:val="32"/>
        </w:rPr>
      </w:pPr>
      <w:r w:rsidRPr="009713ED">
        <w:rPr>
          <w:rFonts w:eastAsia="Times New Roman"/>
          <w:iCs w:val="0"/>
          <w:noProof/>
          <w:kern w:val="32"/>
          <w:sz w:val="48"/>
          <w:szCs w:val="32"/>
        </w:rPr>
        <w:t>Drei Messsysteme in einem!</w:t>
      </w:r>
    </w:p>
    <w:p w:rsidR="00C270DB" w:rsidRPr="009713ED" w:rsidRDefault="009713ED" w:rsidP="0057238D">
      <w:pPr>
        <w:pStyle w:val="berschrift2"/>
        <w:ind w:right="3252"/>
        <w:rPr>
          <w:noProof/>
        </w:rPr>
      </w:pPr>
      <w:r w:rsidRPr="009713ED">
        <w:rPr>
          <w:noProof/>
        </w:rPr>
        <w:t>Dreifach redundantes linear-absolutes Wegmessystem bietet höchste Verfügbarkeit bei Anwendungen mit schwierigem Zug</w:t>
      </w:r>
      <w:r>
        <w:rPr>
          <w:noProof/>
        </w:rPr>
        <w:t>ang</w:t>
      </w:r>
    </w:p>
    <w:p w:rsidR="0057238D" w:rsidRPr="009713ED" w:rsidRDefault="0057238D" w:rsidP="0057238D">
      <w:pPr>
        <w:ind w:right="3252"/>
        <w:rPr>
          <w:rFonts w:ascii="Frutiger LT Com 45 Light" w:eastAsia="MS Mincho" w:hAnsi="Frutiger LT Com 45 Light" w:cs="Frutiger-Light"/>
          <w:bCs/>
          <w:noProof/>
          <w:color w:val="000000"/>
          <w:spacing w:val="2"/>
          <w:sz w:val="22"/>
          <w:szCs w:val="22"/>
        </w:rPr>
      </w:pPr>
    </w:p>
    <w:p w:rsidR="009713ED" w:rsidRPr="009713ED" w:rsidRDefault="009713ED" w:rsidP="009713ED">
      <w:pPr>
        <w:ind w:right="3111"/>
        <w:rPr>
          <w:rFonts w:ascii="Frutiger LT Com 45 Light" w:eastAsia="MS Mincho" w:hAnsi="Frutiger LT Com 45 Light" w:cs="Frutiger-Light"/>
          <w:bCs/>
          <w:noProof/>
          <w:color w:val="000000"/>
          <w:spacing w:val="2"/>
          <w:sz w:val="22"/>
          <w:szCs w:val="22"/>
        </w:rPr>
      </w:pPr>
      <w:r w:rsidRPr="009713ED">
        <w:rPr>
          <w:rFonts w:ascii="Frutiger LT Com 45 Light" w:eastAsia="MS Mincho" w:hAnsi="Frutiger LT Com 45 Light" w:cs="Frutiger-Light"/>
          <w:bCs/>
          <w:noProof/>
          <w:color w:val="000000"/>
          <w:spacing w:val="2"/>
          <w:sz w:val="22"/>
          <w:szCs w:val="22"/>
        </w:rPr>
        <w:t>Was sich nach dem naiven Wunsch eines Kindes anhört, ist die klare Forderung für Automatisierungslösungen, in denen technische Einrichtungen nur unter sehr schwierigen Bedingungen zugänglich sind. Anwendungen in der Kraftwerkstechnik und bei Schleusen und Wehren "versenken" Technik in Maschinenräumen unterhalb der Wasserlinie, die nur mit sehr großem Aufwand erreichbar sind. Selbst die lange Lebensdauer, wie sie in der Industrie etabliert ist, reicht für Anlagenlaufzeiten von mehreren Jahren ohne Wartungseingriff nicht aus.</w:t>
      </w:r>
    </w:p>
    <w:p w:rsidR="009713ED" w:rsidRPr="009713ED" w:rsidRDefault="009713ED" w:rsidP="009713ED">
      <w:pPr>
        <w:ind w:right="3111"/>
        <w:rPr>
          <w:rFonts w:ascii="Frutiger LT Com 45 Light" w:eastAsia="MS Mincho" w:hAnsi="Frutiger LT Com 45 Light" w:cs="Frutiger-Light"/>
          <w:bCs/>
          <w:noProof/>
          <w:color w:val="000000"/>
          <w:spacing w:val="2"/>
          <w:sz w:val="22"/>
          <w:szCs w:val="22"/>
        </w:rPr>
      </w:pPr>
      <w:r w:rsidRPr="009713ED">
        <w:rPr>
          <w:rFonts w:ascii="Frutiger LT Com 45 Light" w:eastAsia="MS Mincho" w:hAnsi="Frutiger LT Com 45 Light" w:cs="Frutiger-Light"/>
          <w:bCs/>
          <w:noProof/>
          <w:color w:val="000000"/>
          <w:spacing w:val="2"/>
          <w:sz w:val="22"/>
          <w:szCs w:val="22"/>
        </w:rPr>
        <w:t>Für diese Anwendungen hat TR-Electronic den LMR 70 entwickelt. Das linear-absolute Wegmessystem arbeitet wie seine einfachen Kollegen berührungslos und verschleißfrei mit Magnetostriktion. Es ist zum Direkteinbau in Hydraulikzylinder gedacht - das Edelstahlrohr ist druckfest bis 400 bar Dauerdruck, 600 bar Druckspitzen. Auch sonst ist der Rohrdurchmesser und die verfügbaren Anflanschgewinde mit dem Standard kompatibel. Einzig die größere Auswerte-Einheit mit 70 mm Durchmesser verrät, was die Besonderheit ist: In diesem Messsystem arbeiten gleichzeitig 3 Sensorelemente. Jedes hat seinen eigenen Anschluss mit Versorgungsspannung und Signalausgang, vom Netzteil über Sensordraht und Empfangsspule bis zum Ausgangstreiber ist alles drei mal aufgebaut. Jedes der drei Systeme arbeitet einzeln. Sind mehrere gleichzeitig aktiv, synchronisieren sie sich - das Magnetfeld baut sich gleichzeitig auf, so dass die Systeme sich nicht gegenseitig stören.</w:t>
      </w:r>
    </w:p>
    <w:p w:rsidR="009713ED" w:rsidRPr="009713ED" w:rsidRDefault="009713ED" w:rsidP="009713ED">
      <w:pPr>
        <w:ind w:right="3111"/>
        <w:rPr>
          <w:rFonts w:ascii="Frutiger LT Com 45 Light" w:eastAsia="MS Mincho" w:hAnsi="Frutiger LT Com 45 Light" w:cs="Frutiger-Light"/>
          <w:bCs/>
          <w:noProof/>
          <w:color w:val="000000"/>
          <w:spacing w:val="2"/>
          <w:sz w:val="22"/>
          <w:szCs w:val="22"/>
        </w:rPr>
      </w:pPr>
      <w:r w:rsidRPr="009713ED">
        <w:rPr>
          <w:rFonts w:ascii="Frutiger LT Com 45 Light" w:eastAsia="MS Mincho" w:hAnsi="Frutiger LT Com 45 Light" w:cs="Frutiger-Light"/>
          <w:bCs/>
          <w:noProof/>
          <w:color w:val="000000"/>
          <w:spacing w:val="2"/>
          <w:sz w:val="22"/>
          <w:szCs w:val="22"/>
        </w:rPr>
        <w:t>Damit ist es dem Anwender überlassen, die Messsysteme einzeln zu betreiben, oder mit Kreuzvergleich oder einer "2 aus 3"-Auswertung die Zuverlässigkeit zu erhöhen. Die Messwerte werden über die bewährte und robuste Analogschnittstelle ausgegeben, wobei die Übertragung als 4..20mA Strom gerade für ausgedehnte Anlagen weitere Vorteile bringt.</w:t>
      </w:r>
    </w:p>
    <w:p w:rsidR="007F5DB1" w:rsidRPr="007F5DB1" w:rsidRDefault="009713ED" w:rsidP="009713ED">
      <w:pPr>
        <w:ind w:right="3111"/>
        <w:rPr>
          <w:rFonts w:ascii="Frutiger LT Com 45 Light" w:eastAsia="MS Mincho" w:hAnsi="Frutiger LT Com 45 Light" w:cs="Frutiger-Light"/>
          <w:bCs/>
          <w:noProof/>
          <w:color w:val="000000"/>
          <w:spacing w:val="2"/>
          <w:sz w:val="22"/>
          <w:szCs w:val="22"/>
          <w:lang w:val="en-US"/>
        </w:rPr>
      </w:pPr>
      <w:r w:rsidRPr="009713ED">
        <w:rPr>
          <w:rFonts w:ascii="Frutiger LT Com 45 Light" w:eastAsia="MS Mincho" w:hAnsi="Frutiger LT Com 45 Light" w:cs="Frutiger-Light"/>
          <w:bCs/>
          <w:noProof/>
          <w:color w:val="000000"/>
          <w:spacing w:val="2"/>
          <w:sz w:val="22"/>
          <w:szCs w:val="22"/>
        </w:rPr>
        <w:t xml:space="preserve">Die Messsysteme LMR 70 messen bis 2 m. Die Analogschnittstelle löst wahlweise 12 oder 16 bit auf. </w:t>
      </w:r>
      <w:r w:rsidRPr="009713ED">
        <w:rPr>
          <w:rFonts w:ascii="Frutiger LT Com 45 Light" w:eastAsia="MS Mincho" w:hAnsi="Frutiger LT Com 45 Light" w:cs="Frutiger-Light"/>
          <w:bCs/>
          <w:noProof/>
          <w:color w:val="000000"/>
          <w:spacing w:val="2"/>
          <w:sz w:val="22"/>
          <w:szCs w:val="22"/>
          <w:lang w:val="en-US"/>
        </w:rPr>
        <w:t>Die interne Wiederholgenauigkeit liegt bei 5µm.</w:t>
      </w:r>
    </w:p>
    <w:p w:rsidR="00365954" w:rsidRDefault="007F5DB1" w:rsidP="004C6A68">
      <w:pPr>
        <w:ind w:right="3111"/>
        <w:rPr>
          <w:rFonts w:ascii="Frutiger LT Com 45 Light" w:eastAsia="MS Mincho" w:hAnsi="Frutiger LT Com 45 Light" w:cs="Frutiger-Light"/>
          <w:bCs/>
          <w:noProof/>
          <w:color w:val="000000"/>
          <w:spacing w:val="2"/>
          <w:sz w:val="22"/>
          <w:szCs w:val="22"/>
        </w:rPr>
      </w:pPr>
      <w:r>
        <w:rPr>
          <w:noProof/>
        </w:rPr>
        <w:drawing>
          <wp:inline distT="0" distB="0" distL="0" distR="0" wp14:anchorId="2F117225" wp14:editId="07861051">
            <wp:extent cx="4013860" cy="1392860"/>
            <wp:effectExtent l="0" t="0" r="571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013539" cy="1392749"/>
                    </a:xfrm>
                    <a:prstGeom prst="rect">
                      <a:avLst/>
                    </a:prstGeom>
                  </pic:spPr>
                </pic:pic>
              </a:graphicData>
            </a:graphic>
          </wp:inline>
        </w:drawing>
      </w:r>
    </w:p>
    <w:p w:rsidR="008D2814" w:rsidRPr="001F716C" w:rsidRDefault="007F5DB1" w:rsidP="004C6A68">
      <w:pPr>
        <w:ind w:right="3111"/>
        <w:rPr>
          <w:rFonts w:ascii="Frutiger LT Com 45 Light" w:eastAsia="MS Mincho" w:hAnsi="Frutiger LT Com 45 Light" w:cs="Frutiger-Light"/>
          <w:bCs/>
          <w:noProof/>
          <w:color w:val="000000"/>
          <w:spacing w:val="2"/>
          <w:sz w:val="22"/>
          <w:szCs w:val="22"/>
        </w:rPr>
      </w:pPr>
      <w:r w:rsidRPr="001F716C">
        <w:rPr>
          <w:rFonts w:ascii="Frutiger LT Com 45 Light" w:eastAsia="MS Mincho" w:hAnsi="Frutiger LT Com 45 Light" w:cs="Frutiger-Light"/>
          <w:bCs/>
          <w:noProof/>
          <w:color w:val="000000"/>
          <w:spacing w:val="2"/>
          <w:sz w:val="22"/>
          <w:szCs w:val="22"/>
        </w:rPr>
        <w:t xml:space="preserve">TR_Electronic_LMR70: </w:t>
      </w:r>
      <w:r w:rsidR="001F716C" w:rsidRPr="001F716C">
        <w:rPr>
          <w:rFonts w:ascii="Frutiger LT Com 45 Light" w:eastAsia="MS Mincho" w:hAnsi="Frutiger LT Com 45 Light" w:cs="Frutiger-Light"/>
          <w:bCs/>
          <w:noProof/>
          <w:color w:val="000000"/>
          <w:spacing w:val="2"/>
          <w:sz w:val="22"/>
          <w:szCs w:val="22"/>
        </w:rPr>
        <w:t>Dreifach redundantes linear-absolutes Wegmesssystem zum Direkteinbau in Hydraulikzylinder</w:t>
      </w:r>
      <w:r w:rsidRPr="001F716C">
        <w:rPr>
          <w:rFonts w:ascii="Frutiger LT Com 45 Light" w:eastAsia="MS Mincho" w:hAnsi="Frutiger LT Com 45 Light" w:cs="Frutiger-Light"/>
          <w:bCs/>
          <w:noProof/>
          <w:color w:val="000000"/>
          <w:spacing w:val="2"/>
          <w:sz w:val="22"/>
          <w:szCs w:val="22"/>
        </w:rPr>
        <w:t>.</w:t>
      </w:r>
    </w:p>
    <w:p w:rsidR="006D639B" w:rsidRPr="001F716C" w:rsidRDefault="006D639B" w:rsidP="006D639B">
      <w:pPr>
        <w:ind w:right="3111"/>
        <w:rPr>
          <w:rFonts w:ascii="Frutiger LT Com 45 Light" w:eastAsia="MS Mincho" w:hAnsi="Frutiger LT Com 45 Light" w:cs="Frutiger-Light"/>
          <w:bCs/>
          <w:noProof/>
          <w:color w:val="000000"/>
          <w:spacing w:val="2"/>
          <w:sz w:val="22"/>
          <w:szCs w:val="22"/>
        </w:rPr>
      </w:pPr>
    </w:p>
    <w:p w:rsidR="006D639B" w:rsidRPr="001F716C" w:rsidRDefault="006D639B" w:rsidP="006D639B">
      <w:pPr>
        <w:ind w:right="3111"/>
        <w:rPr>
          <w:rFonts w:ascii="Frutiger LT Com 45 Light" w:eastAsia="MS Mincho" w:hAnsi="Frutiger LT Com 45 Light" w:cs="Frutiger-Light"/>
          <w:bCs/>
          <w:noProof/>
          <w:color w:val="000000"/>
          <w:spacing w:val="2"/>
          <w:sz w:val="22"/>
          <w:szCs w:val="22"/>
        </w:rPr>
      </w:pPr>
    </w:p>
    <w:p w:rsidR="00365954" w:rsidRPr="001F716C" w:rsidRDefault="001F716C" w:rsidP="00365954">
      <w:pPr>
        <w:ind w:right="3111"/>
        <w:rPr>
          <w:rFonts w:ascii="Frutiger LT Com 45 Light" w:eastAsia="MS Mincho" w:hAnsi="Frutiger LT Com 45 Light" w:cs="Frutiger-Light"/>
          <w:bCs/>
          <w:noProof/>
          <w:color w:val="000000"/>
          <w:spacing w:val="2"/>
          <w:sz w:val="22"/>
          <w:szCs w:val="22"/>
        </w:rPr>
      </w:pPr>
      <w:r w:rsidRPr="001F716C">
        <w:rPr>
          <w:rFonts w:ascii="Frutiger LT Com 45 Light" w:eastAsia="MS Mincho" w:hAnsi="Frutiger LT Com 45 Light" w:cs="Frutiger-Light"/>
          <w:bCs/>
          <w:noProof/>
          <w:color w:val="000000"/>
          <w:spacing w:val="2"/>
          <w:sz w:val="22"/>
          <w:szCs w:val="22"/>
        </w:rPr>
        <w:t>Technische Daten zu</w:t>
      </w:r>
      <w:bookmarkStart w:id="0" w:name="_GoBack"/>
      <w:bookmarkEnd w:id="0"/>
      <w:r w:rsidR="007F5DB1" w:rsidRPr="001F716C">
        <w:rPr>
          <w:rFonts w:ascii="Frutiger LT Com 45 Light" w:eastAsia="MS Mincho" w:hAnsi="Frutiger LT Com 45 Light" w:cs="Frutiger-Light"/>
          <w:bCs/>
          <w:noProof/>
          <w:color w:val="000000"/>
          <w:spacing w:val="2"/>
          <w:sz w:val="22"/>
          <w:szCs w:val="22"/>
        </w:rPr>
        <w:t xml:space="preserve"> LMR70 </w:t>
      </w:r>
      <w:hyperlink r:id="rId10" w:history="1">
        <w:r w:rsidRPr="001F716C">
          <w:rPr>
            <w:rStyle w:val="Hyperlink"/>
            <w:rFonts w:ascii="Frutiger LT Com 45 Light" w:eastAsia="MS Mincho" w:hAnsi="Frutiger LT Com 45 Light" w:cs="Frutiger-Light"/>
            <w:bCs/>
            <w:noProof/>
            <w:spacing w:val="2"/>
            <w:sz w:val="22"/>
            <w:szCs w:val="22"/>
          </w:rPr>
          <w:t>www.tr-electronic.de/s/S008374</w:t>
        </w:r>
      </w:hyperlink>
    </w:p>
    <w:sectPr w:rsidR="00365954" w:rsidRPr="001F716C" w:rsidSect="00A72DC4">
      <w:headerReference w:type="even" r:id="rId11"/>
      <w:headerReference w:type="default" r:id="rId12"/>
      <w:footerReference w:type="even" r:id="rId13"/>
      <w:footerReference w:type="default" r:id="rId14"/>
      <w:headerReference w:type="first" r:id="rId15"/>
      <w:footerReference w:type="first" r:id="rId16"/>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2814" w:rsidRDefault="008D2814">
      <w:r>
        <w:separator/>
      </w:r>
    </w:p>
  </w:endnote>
  <w:endnote w:type="continuationSeparator" w:id="0">
    <w:p w:rsidR="008D2814" w:rsidRDefault="008D28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utiger LT 45 Light">
    <w:panose1 w:val="00000500000000000000"/>
    <w:charset w:val="00"/>
    <w:family w:val="swiss"/>
    <w:pitch w:val="variable"/>
    <w:sig w:usb0="80000027" w:usb1="00000000" w:usb2="00000000" w:usb3="00000000" w:csb0="00000001" w:csb1="00000000"/>
  </w:font>
  <w:font w:name="Frutiger LT Com 47 Light Cn">
    <w:panose1 w:val="020B0306030504020204"/>
    <w:charset w:val="00"/>
    <w:family w:val="swiss"/>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2040503050201020203"/>
    <w:charset w:val="4D"/>
    <w:family w:val="auto"/>
    <w:notTrueType/>
    <w:pitch w:val="default"/>
    <w:sig w:usb0="00000003" w:usb1="00000000" w:usb2="00000000" w:usb3="00000000" w:csb0="00000001" w:csb1="00000000"/>
  </w:font>
  <w:font w:name="Frutiger LT 55 Roman">
    <w:panose1 w:val="00000500000000000000"/>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notTrueType/>
    <w:pitch w:val="variable"/>
    <w:sig w:usb0="00000003" w:usb1="00000000" w:usb2="00000000" w:usb3="00000000" w:csb0="00000001" w:csb1="00000000"/>
  </w:font>
  <w:font w:name="Frutiger LT Com 67 Bold Cn">
    <w:altName w:val="Impact"/>
    <w:panose1 w:val="00000000000000000000"/>
    <w:charset w:val="00"/>
    <w:family w:val="swiss"/>
    <w:notTrueType/>
    <w:pitch w:val="variable"/>
    <w:sig w:usb0="00000003" w:usb1="00000000" w:usb2="00000000" w:usb3="00000000" w:csb0="00000001" w:csb1="00000000"/>
  </w:font>
  <w:font w:name="Bosch Office Sans">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Pr="00B9256A" w:rsidRDefault="008D2814">
    <w:pPr>
      <w:pStyle w:val="Fuzeile"/>
      <w:rPr>
        <w:lang w:val="en-US"/>
      </w:rPr>
    </w:pPr>
    <w:r>
      <w:rPr>
        <w:noProof/>
      </w:rPr>
      <w:drawing>
        <wp:anchor distT="0" distB="0" distL="114300" distR="114300" simplePos="0" relativeHeight="251655168" behindDoc="1" locked="1" layoutInCell="0" allowOverlap="1" wp14:anchorId="20B3D294" wp14:editId="2DA22AB8">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r w:rsidRPr="00B9256A">
      <w:rPr>
        <w:lang w:val="en-US"/>
      </w:rPr>
      <w:t xml:space="preserve"> Felix Lohrer (TR-Electronic GmbH)</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Fuzeile"/>
    </w:pPr>
    <w:r>
      <w:t>Felix Lohrer (TR-Electronic GmbH)</w:t>
    </w:r>
    <w:r>
      <w:rPr>
        <w:noProof/>
      </w:rPr>
      <w:drawing>
        <wp:anchor distT="0" distB="0" distL="114300" distR="114300" simplePos="0" relativeHeight="251660288" behindDoc="1" locked="1" layoutInCell="0" allowOverlap="1" wp14:anchorId="5B97B10E" wp14:editId="65706038">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2814" w:rsidRDefault="008D2814">
      <w:r>
        <w:separator/>
      </w:r>
    </w:p>
  </w:footnote>
  <w:footnote w:type="continuationSeparator" w:id="0">
    <w:p w:rsidR="008D2814" w:rsidRDefault="008D281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r>
      <w:rPr>
        <w:noProof/>
      </w:rPr>
      <w:drawing>
        <wp:anchor distT="0" distB="0" distL="114300" distR="114300" simplePos="0" relativeHeight="251659264" behindDoc="1" locked="0" layoutInCell="0" allowOverlap="1" wp14:anchorId="27FC451A" wp14:editId="13F3C978">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8240" behindDoc="1" locked="1" layoutInCell="0" allowOverlap="1" wp14:anchorId="0A84BDF7" wp14:editId="21785724">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r>
      <w:rPr>
        <w:noProof/>
      </w:rPr>
      <w:drawing>
        <wp:anchor distT="0" distB="0" distL="114300" distR="114300" simplePos="0" relativeHeight="251657216" behindDoc="1" locked="1" layoutInCell="0" allowOverlap="1" wp14:anchorId="414D9C1A" wp14:editId="596A6151">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6192" behindDoc="1" locked="1" layoutInCell="0" allowOverlap="1" wp14:anchorId="61245264" wp14:editId="4979AABB">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817C77"/>
    <w:multiLevelType w:val="hybridMultilevel"/>
    <w:tmpl w:val="EFB44BA8"/>
    <w:lvl w:ilvl="0" w:tplc="D3727BD4">
      <w:numFmt w:val="bullet"/>
      <w:lvlText w:val="-"/>
      <w:lvlJc w:val="left"/>
      <w:pPr>
        <w:ind w:left="1065" w:hanging="705"/>
      </w:pPr>
      <w:rPr>
        <w:rFonts w:ascii="Frutiger LT Com 45 Light" w:eastAsia="MS Mincho" w:hAnsi="Frutiger LT Com 45 Light" w:cs="Frutiger-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8D705A3"/>
    <w:multiLevelType w:val="hybridMultilevel"/>
    <w:tmpl w:val="E5129D3A"/>
    <w:lvl w:ilvl="0" w:tplc="30C0BFEC">
      <w:start w:val="1"/>
      <w:numFmt w:val="bullet"/>
      <w:lvlText w:val="_"/>
      <w:lvlJc w:val="left"/>
      <w:pPr>
        <w:ind w:left="720" w:hanging="360"/>
      </w:pPr>
      <w:rPr>
        <w:rFonts w:ascii="Frutiger LT 45 Light" w:hAnsi="Frutiger LT 45 Light" w:hint="default"/>
        <w:color w:val="FF0000"/>
        <w:lang w:val="en-US"/>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198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7FD6"/>
    <w:rsid w:val="000E2E52"/>
    <w:rsid w:val="000F0276"/>
    <w:rsid w:val="00122161"/>
    <w:rsid w:val="001353BC"/>
    <w:rsid w:val="00155259"/>
    <w:rsid w:val="00160143"/>
    <w:rsid w:val="00184D51"/>
    <w:rsid w:val="00196C68"/>
    <w:rsid w:val="001D7271"/>
    <w:rsid w:val="001E0ACA"/>
    <w:rsid w:val="001F48D0"/>
    <w:rsid w:val="001F716C"/>
    <w:rsid w:val="00255F0F"/>
    <w:rsid w:val="00260BB7"/>
    <w:rsid w:val="002B2622"/>
    <w:rsid w:val="002D00E4"/>
    <w:rsid w:val="002E2A7F"/>
    <w:rsid w:val="003072E7"/>
    <w:rsid w:val="00365954"/>
    <w:rsid w:val="003A2842"/>
    <w:rsid w:val="0040246B"/>
    <w:rsid w:val="0043553C"/>
    <w:rsid w:val="00460EFA"/>
    <w:rsid w:val="004843B5"/>
    <w:rsid w:val="004A3BAE"/>
    <w:rsid w:val="004A6C46"/>
    <w:rsid w:val="004C1EC7"/>
    <w:rsid w:val="004C6A68"/>
    <w:rsid w:val="004D2C47"/>
    <w:rsid w:val="004D6072"/>
    <w:rsid w:val="00522AE0"/>
    <w:rsid w:val="00527805"/>
    <w:rsid w:val="00542BFC"/>
    <w:rsid w:val="00566585"/>
    <w:rsid w:val="0057238D"/>
    <w:rsid w:val="005B5C3C"/>
    <w:rsid w:val="00666B57"/>
    <w:rsid w:val="006701A4"/>
    <w:rsid w:val="00676F19"/>
    <w:rsid w:val="006A1A20"/>
    <w:rsid w:val="006D639B"/>
    <w:rsid w:val="007E438E"/>
    <w:rsid w:val="007F5DB1"/>
    <w:rsid w:val="0082220A"/>
    <w:rsid w:val="00832A85"/>
    <w:rsid w:val="00862B1C"/>
    <w:rsid w:val="00875D20"/>
    <w:rsid w:val="00890F15"/>
    <w:rsid w:val="008D2814"/>
    <w:rsid w:val="008F4C24"/>
    <w:rsid w:val="009713ED"/>
    <w:rsid w:val="00975686"/>
    <w:rsid w:val="00981627"/>
    <w:rsid w:val="00991C51"/>
    <w:rsid w:val="00992448"/>
    <w:rsid w:val="009B20BE"/>
    <w:rsid w:val="009F05F6"/>
    <w:rsid w:val="00A72DC4"/>
    <w:rsid w:val="00A84FEA"/>
    <w:rsid w:val="00A858B6"/>
    <w:rsid w:val="00AB3F06"/>
    <w:rsid w:val="00AF1A0D"/>
    <w:rsid w:val="00AF7FD6"/>
    <w:rsid w:val="00B03993"/>
    <w:rsid w:val="00B269A5"/>
    <w:rsid w:val="00B9256A"/>
    <w:rsid w:val="00C110F1"/>
    <w:rsid w:val="00C270DB"/>
    <w:rsid w:val="00C36A9F"/>
    <w:rsid w:val="00CC7C42"/>
    <w:rsid w:val="00D37AC7"/>
    <w:rsid w:val="00D45FFB"/>
    <w:rsid w:val="00D60945"/>
    <w:rsid w:val="00DD68A4"/>
    <w:rsid w:val="00E6441D"/>
    <w:rsid w:val="00E8435F"/>
    <w:rsid w:val="00E922F6"/>
    <w:rsid w:val="00EB7E23"/>
    <w:rsid w:val="00EC3ED3"/>
    <w:rsid w:val="00EC6305"/>
    <w:rsid w:val="00ED6461"/>
    <w:rsid w:val="00F0176E"/>
    <w:rsid w:val="00F112A3"/>
    <w:rsid w:val="00F255FB"/>
    <w:rsid w:val="00FA0014"/>
    <w:rsid w:val="00FA6734"/>
    <w:rsid w:val="00FB1D2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19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hyperlink" Target="http://www.tr-electronic.de/s/S008374"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293686-16C2-482E-B618-EB33CC8F7F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295</Words>
  <Characters>2049</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2340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Felix Lohrer</cp:lastModifiedBy>
  <cp:revision>3</cp:revision>
  <cp:lastPrinted>2014-12-08T16:17:00Z</cp:lastPrinted>
  <dcterms:created xsi:type="dcterms:W3CDTF">2014-12-08T16:18:00Z</dcterms:created>
  <dcterms:modified xsi:type="dcterms:W3CDTF">2014-12-08T16:19:00Z</dcterms:modified>
</cp:coreProperties>
</file>